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bookmarkStart w:id="0" w:name="_GoBack"/>
      <w:bookmarkEnd w:id="0"/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S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 xml:space="preserve">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 xml:space="preserve">WEBER COUNTY 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WEED CONTROL BOARD</w:t>
      </w: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>
        <w:rPr>
          <w:rFonts w:ascii="Bookman Old Style" w:eastAsia="PMingLiU" w:hAnsi="Bookman Old Style"/>
          <w:bCs/>
          <w:sz w:val="22"/>
          <w:szCs w:val="22"/>
        </w:rPr>
        <w:t>the Board of County Commissioners of Weber County</w:t>
      </w:r>
      <w:r w:rsidR="0088548E">
        <w:rPr>
          <w:rFonts w:ascii="Bookman Old Style" w:eastAsia="PMingLiU" w:hAnsi="Bookman Old Style"/>
          <w:bCs/>
          <w:sz w:val="22"/>
          <w:szCs w:val="22"/>
        </w:rPr>
        <w:t>, in Title 46 of the Weber County Code of Ordinances,</w:t>
      </w:r>
      <w:r>
        <w:rPr>
          <w:rFonts w:ascii="Bookman Old Style" w:eastAsia="PMingLiU" w:hAnsi="Bookman Old Style"/>
          <w:bCs/>
          <w:sz w:val="22"/>
          <w:szCs w:val="22"/>
        </w:rPr>
        <w:t xml:space="preserve"> established a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Weed Control Board 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(“Board”)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that consists of five members, two of whom shall be </w:t>
      </w:r>
      <w:r w:rsidR="0088548E" w:rsidRPr="0088548E">
        <w:rPr>
          <w:rFonts w:ascii="Bookman Old Style" w:eastAsia="PMingLiU" w:hAnsi="Bookman Old Style"/>
          <w:bCs/>
          <w:sz w:val="22"/>
          <w:szCs w:val="22"/>
        </w:rPr>
        <w:t>farmers or ranchers whose primary source of income is derived from production agriculture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5A69B1" w:rsidRPr="005A69B1" w:rsidRDefault="00D249F9" w:rsidP="005A69B1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9E662D">
        <w:rPr>
          <w:rFonts w:ascii="Bookman Old Style" w:eastAsia="PMingLiU" w:hAnsi="Bookman Old Style"/>
          <w:bCs/>
          <w:sz w:val="22"/>
          <w:szCs w:val="22"/>
        </w:rPr>
        <w:t>the Commissioners have</w:t>
      </w:r>
      <w:r w:rsidR="005A69B1">
        <w:rPr>
          <w:rFonts w:ascii="Bookman Old Style" w:eastAsia="PMingLiU" w:hAnsi="Bookman Old Style"/>
          <w:bCs/>
          <w:sz w:val="22"/>
          <w:szCs w:val="22"/>
        </w:rPr>
        <w:t xml:space="preserve"> been informed that Darrell </w:t>
      </w:r>
      <w:proofErr w:type="spellStart"/>
      <w:r w:rsidR="005A69B1">
        <w:rPr>
          <w:rFonts w:ascii="Bookman Old Style" w:eastAsia="PMingLiU" w:hAnsi="Bookman Old Style"/>
          <w:bCs/>
          <w:sz w:val="22"/>
          <w:szCs w:val="22"/>
        </w:rPr>
        <w:t>Poulsen</w:t>
      </w:r>
      <w:proofErr w:type="spellEnd"/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is resigning fro</w:t>
      </w:r>
      <w:r w:rsidR="00903EC4">
        <w:rPr>
          <w:rFonts w:ascii="Bookman Old Style" w:eastAsia="PMingLiU" w:hAnsi="Bookman Old Style"/>
          <w:bCs/>
          <w:sz w:val="22"/>
          <w:szCs w:val="22"/>
        </w:rPr>
        <w:t>m the Board, creating a vacancy of an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unexpired term</w:t>
      </w:r>
      <w:r w:rsidR="005A69B1" w:rsidRPr="005A69B1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5A69B1" w:rsidRPr="005A69B1" w:rsidRDefault="005A69B1" w:rsidP="005A69B1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5A69B1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5A69B1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A69B1">
        <w:rPr>
          <w:rFonts w:ascii="Bookman Old Style" w:eastAsia="PMingLiU" w:hAnsi="Bookman Old Style"/>
          <w:bCs/>
          <w:sz w:val="22"/>
          <w:szCs w:val="22"/>
        </w:rPr>
        <w:t xml:space="preserve"> the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terms of Tom </w:t>
      </w:r>
      <w:proofErr w:type="spellStart"/>
      <w:r>
        <w:rPr>
          <w:rFonts w:ascii="Bookman Old Style" w:eastAsia="PMingLiU" w:hAnsi="Bookman Old Style"/>
          <w:bCs/>
          <w:sz w:val="22"/>
          <w:szCs w:val="22"/>
        </w:rPr>
        <w:t>Favero</w:t>
      </w:r>
      <w:proofErr w:type="spellEnd"/>
      <w:r>
        <w:rPr>
          <w:rFonts w:ascii="Bookman Old Style" w:eastAsia="PMingLiU" w:hAnsi="Bookman Old Style"/>
          <w:bCs/>
          <w:sz w:val="22"/>
          <w:szCs w:val="22"/>
        </w:rPr>
        <w:t xml:space="preserve"> and Cara Warren have expired, creating two vacancies that need to be filled for four-year terms;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5A69B1" w:rsidRPr="005A69B1" w:rsidRDefault="00D36C00" w:rsidP="005A69B1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</w:t>
      </w:r>
      <w:r w:rsidR="00903EC4">
        <w:rPr>
          <w:rFonts w:ascii="Bookman Old Style" w:eastAsia="PMingLiU" w:hAnsi="Bookman Old Style"/>
          <w:sz w:val="22"/>
          <w:szCs w:val="22"/>
        </w:rPr>
        <w:t>Commissioners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903EC4">
        <w:rPr>
          <w:rFonts w:ascii="Bookman Old Style" w:eastAsia="PMingLiU" w:hAnsi="Bookman Old Style"/>
          <w:sz w:val="22"/>
          <w:szCs w:val="22"/>
        </w:rPr>
        <w:t>appoint</w:t>
      </w:r>
      <w:r w:rsidR="00335098">
        <w:rPr>
          <w:rFonts w:ascii="Bookman Old Style" w:eastAsia="PMingLiU" w:hAnsi="Bookman Old Style"/>
          <w:sz w:val="22"/>
          <w:szCs w:val="22"/>
        </w:rPr>
        <w:t xml:space="preserve"> </w:t>
      </w:r>
      <w:r w:rsidR="005A69B1">
        <w:rPr>
          <w:rFonts w:ascii="Bookman Old Style" w:eastAsia="PMingLiU" w:hAnsi="Bookman Old Style"/>
          <w:sz w:val="22"/>
          <w:szCs w:val="22"/>
        </w:rPr>
        <w:t>____________________________</w:t>
      </w:r>
      <w:r w:rsidR="009E662D">
        <w:rPr>
          <w:rFonts w:ascii="Bookman Old Style" w:eastAsia="PMingLiU" w:hAnsi="Bookman Old Style"/>
          <w:sz w:val="22"/>
          <w:szCs w:val="22"/>
        </w:rPr>
        <w:t xml:space="preserve"> </w:t>
      </w:r>
      <w:r w:rsidR="003B40F4">
        <w:rPr>
          <w:rFonts w:ascii="Bookman Old Style" w:eastAsia="PMingLiU" w:hAnsi="Bookman Old Style"/>
          <w:sz w:val="22"/>
          <w:szCs w:val="22"/>
        </w:rPr>
        <w:t xml:space="preserve">to </w:t>
      </w:r>
      <w:r w:rsidR="009E662D">
        <w:rPr>
          <w:rFonts w:ascii="Bookman Old Style" w:eastAsia="PMingLiU" w:hAnsi="Bookman Old Style"/>
          <w:sz w:val="22"/>
          <w:szCs w:val="22"/>
        </w:rPr>
        <w:t xml:space="preserve">fulfill the </w:t>
      </w:r>
      <w:r w:rsidR="005B7F22">
        <w:rPr>
          <w:rFonts w:ascii="Bookman Old Style" w:eastAsia="PMingLiU" w:hAnsi="Bookman Old Style"/>
          <w:sz w:val="22"/>
          <w:szCs w:val="22"/>
        </w:rPr>
        <w:t>remainder of the unexpired term,</w:t>
      </w:r>
      <w:r w:rsidR="005A69B1">
        <w:rPr>
          <w:rFonts w:ascii="Bookman Old Style" w:eastAsia="PMingLiU" w:hAnsi="Bookman Old Style"/>
          <w:sz w:val="22"/>
          <w:szCs w:val="22"/>
        </w:rPr>
        <w:t xml:space="preserve"> and</w:t>
      </w:r>
      <w:r w:rsidR="005A69B1" w:rsidRPr="005A69B1">
        <w:rPr>
          <w:rFonts w:ascii="Bookman Old Style" w:eastAsia="PMingLiU" w:hAnsi="Bookman Old Style"/>
          <w:sz w:val="22"/>
          <w:szCs w:val="22"/>
        </w:rPr>
        <w:t xml:space="preserve"> </w:t>
      </w:r>
      <w:r w:rsidR="005A69B1">
        <w:rPr>
          <w:rFonts w:ascii="Bookman Old Style" w:eastAsia="PMingLiU" w:hAnsi="Bookman Old Style"/>
          <w:sz w:val="22"/>
          <w:szCs w:val="22"/>
        </w:rPr>
        <w:t xml:space="preserve">____________________________ </w:t>
      </w:r>
      <w:proofErr w:type="spellStart"/>
      <w:r w:rsidR="005A69B1">
        <w:rPr>
          <w:rFonts w:ascii="Bookman Old Style" w:eastAsia="PMingLiU" w:hAnsi="Bookman Old Style"/>
          <w:sz w:val="22"/>
          <w:szCs w:val="22"/>
        </w:rPr>
        <w:t>and</w:t>
      </w:r>
      <w:proofErr w:type="spellEnd"/>
      <w:r w:rsidR="005A69B1">
        <w:rPr>
          <w:rFonts w:ascii="Bookman Old Style" w:eastAsia="PMingLiU" w:hAnsi="Bookman Old Style"/>
          <w:sz w:val="22"/>
          <w:szCs w:val="22"/>
        </w:rPr>
        <w:t xml:space="preserve"> ___</w:t>
      </w:r>
      <w:r w:rsidR="005A69B1" w:rsidRPr="005A69B1">
        <w:rPr>
          <w:rFonts w:ascii="Bookman Old Style" w:eastAsia="PMingLiU" w:hAnsi="Bookman Old Style"/>
          <w:sz w:val="22"/>
          <w:szCs w:val="22"/>
        </w:rPr>
        <w:t xml:space="preserve">_________________________ to </w:t>
      </w:r>
      <w:r w:rsidR="005A69B1">
        <w:rPr>
          <w:rFonts w:ascii="Bookman Old Style" w:eastAsia="PMingLiU" w:hAnsi="Bookman Old Style"/>
          <w:sz w:val="22"/>
          <w:szCs w:val="22"/>
        </w:rPr>
        <w:t>fill four-year</w:t>
      </w:r>
      <w:r w:rsidR="005A69B1" w:rsidRPr="005A69B1">
        <w:rPr>
          <w:rFonts w:ascii="Bookman Old Style" w:eastAsia="PMingLiU" w:hAnsi="Bookman Old Style"/>
          <w:sz w:val="22"/>
          <w:szCs w:val="22"/>
        </w:rPr>
        <w:t xml:space="preserve"> term</w:t>
      </w:r>
      <w:r w:rsidR="005A69B1">
        <w:rPr>
          <w:rFonts w:ascii="Bookman Old Style" w:eastAsia="PMingLiU" w:hAnsi="Bookman Old Style"/>
          <w:sz w:val="22"/>
          <w:szCs w:val="22"/>
        </w:rPr>
        <w:t>s</w:t>
      </w:r>
      <w:r w:rsidR="005A69B1" w:rsidRPr="005A69B1">
        <w:rPr>
          <w:rFonts w:ascii="Bookman Old Style" w:eastAsia="PMingLiU" w:hAnsi="Bookman Old Style"/>
          <w:sz w:val="22"/>
          <w:szCs w:val="22"/>
        </w:rPr>
        <w:t>.</w:t>
      </w:r>
    </w:p>
    <w:p w:rsidR="009E662D" w:rsidRDefault="009E662D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9E662D" w:rsidRDefault="009E662D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The Board shall be comp</w:t>
      </w:r>
      <w:r w:rsidR="005A69B1">
        <w:rPr>
          <w:rFonts w:ascii="Bookman Old Style" w:eastAsia="PMingLiU" w:hAnsi="Bookman Old Style"/>
          <w:sz w:val="22"/>
          <w:szCs w:val="22"/>
        </w:rPr>
        <w:t>o</w:t>
      </w:r>
      <w:r>
        <w:rPr>
          <w:rFonts w:ascii="Bookman Old Style" w:eastAsia="PMingLiU" w:hAnsi="Bookman Old Style"/>
          <w:sz w:val="22"/>
          <w:szCs w:val="22"/>
        </w:rPr>
        <w:t>sed as follow</w:t>
      </w:r>
      <w:r w:rsidR="00903EC4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 xml:space="preserve"> with the terms as specified herein: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3"/>
        <w:gridCol w:w="2535"/>
        <w:gridCol w:w="3122"/>
      </w:tblGrid>
      <w:tr w:rsidR="003B40F4" w:rsidRPr="003B40F4" w:rsidTr="002073AC">
        <w:trPr>
          <w:trHeight w:val="360"/>
        </w:trPr>
        <w:tc>
          <w:tcPr>
            <w:tcW w:w="3798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Member</w:t>
            </w:r>
          </w:p>
        </w:tc>
        <w:tc>
          <w:tcPr>
            <w:tcW w:w="2586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Farmer or Rancher?</w:t>
            </w:r>
          </w:p>
        </w:tc>
        <w:tc>
          <w:tcPr>
            <w:tcW w:w="3192" w:type="dxa"/>
          </w:tcPr>
          <w:p w:rsidR="003B40F4" w:rsidRPr="00EA29D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EA29D4">
              <w:rPr>
                <w:rFonts w:ascii="Bookman Old Style" w:eastAsia="PMingLiU" w:hAnsi="Bookman Old Style"/>
                <w:u w:val="single"/>
              </w:rPr>
              <w:t>Expiration of Term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5B7F22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2025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5B7F22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2025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Craig A. Jackson</w:t>
            </w:r>
          </w:p>
        </w:tc>
        <w:tc>
          <w:tcPr>
            <w:tcW w:w="2586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9E662D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Matt L. Marriot</w:t>
            </w:r>
            <w:r w:rsidR="00D946D9">
              <w:rPr>
                <w:rFonts w:ascii="Bookman Old Style" w:eastAsia="PMingLiU" w:hAnsi="Bookman Old Style"/>
              </w:rPr>
              <w:t>t</w:t>
            </w:r>
          </w:p>
        </w:tc>
        <w:tc>
          <w:tcPr>
            <w:tcW w:w="2586" w:type="dxa"/>
          </w:tcPr>
          <w:p w:rsidR="003B40F4" w:rsidRDefault="009E662D" w:rsidP="009E662D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3B40F4">
            <w:pPr>
              <w:rPr>
                <w:rFonts w:ascii="Bookman Old Style" w:eastAsia="PMingLiU" w:hAnsi="Bookman Old Style"/>
              </w:rPr>
            </w:pPr>
          </w:p>
        </w:tc>
        <w:tc>
          <w:tcPr>
            <w:tcW w:w="2586" w:type="dxa"/>
          </w:tcPr>
          <w:p w:rsidR="003B40F4" w:rsidRDefault="009E662D" w:rsidP="009E662D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2023</w:t>
            </w:r>
          </w:p>
        </w:tc>
      </w:tr>
    </w:tbl>
    <w:p w:rsidR="00903EC4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sz w:val="22"/>
          <w:szCs w:val="22"/>
        </w:rPr>
        <w:t>RESOLVED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5B7F22">
        <w:rPr>
          <w:rFonts w:ascii="Bookman Old Style" w:eastAsia="PMingLiU" w:hAnsi="Bookman Old Style"/>
          <w:sz w:val="22"/>
          <w:szCs w:val="22"/>
        </w:rPr>
        <w:t>________, 2022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5B7F22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Scott K.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3B40F4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3F" w:rsidRDefault="00824A3F" w:rsidP="00D36C00">
      <w:r>
        <w:separator/>
      </w:r>
    </w:p>
  </w:endnote>
  <w:endnote w:type="continuationSeparator" w:id="0">
    <w:p w:rsidR="00824A3F" w:rsidRDefault="00824A3F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3F" w:rsidRDefault="00824A3F" w:rsidP="00D36C00">
      <w:r>
        <w:separator/>
      </w:r>
    </w:p>
  </w:footnote>
  <w:footnote w:type="continuationSeparator" w:id="0">
    <w:p w:rsidR="00824A3F" w:rsidRDefault="00824A3F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32B45"/>
    <w:rsid w:val="00046661"/>
    <w:rsid w:val="00063A36"/>
    <w:rsid w:val="00080F6E"/>
    <w:rsid w:val="00126DBF"/>
    <w:rsid w:val="00145631"/>
    <w:rsid w:val="00187F5A"/>
    <w:rsid w:val="001B48BD"/>
    <w:rsid w:val="002073AC"/>
    <w:rsid w:val="002B622D"/>
    <w:rsid w:val="00330501"/>
    <w:rsid w:val="00335098"/>
    <w:rsid w:val="0034524E"/>
    <w:rsid w:val="00352374"/>
    <w:rsid w:val="003B40F4"/>
    <w:rsid w:val="003D292D"/>
    <w:rsid w:val="00457182"/>
    <w:rsid w:val="00540365"/>
    <w:rsid w:val="00552387"/>
    <w:rsid w:val="00580DF7"/>
    <w:rsid w:val="005A69B1"/>
    <w:rsid w:val="005B664F"/>
    <w:rsid w:val="005B7F22"/>
    <w:rsid w:val="00613C0F"/>
    <w:rsid w:val="00680D12"/>
    <w:rsid w:val="00683204"/>
    <w:rsid w:val="00692F54"/>
    <w:rsid w:val="006B0C48"/>
    <w:rsid w:val="006B450F"/>
    <w:rsid w:val="006E33D0"/>
    <w:rsid w:val="00824A3F"/>
    <w:rsid w:val="008527DB"/>
    <w:rsid w:val="00875010"/>
    <w:rsid w:val="0088548E"/>
    <w:rsid w:val="00903EC4"/>
    <w:rsid w:val="00953858"/>
    <w:rsid w:val="00977B0E"/>
    <w:rsid w:val="009E662D"/>
    <w:rsid w:val="00A625F1"/>
    <w:rsid w:val="00A72CB9"/>
    <w:rsid w:val="00B50A3B"/>
    <w:rsid w:val="00BC7418"/>
    <w:rsid w:val="00C55A5B"/>
    <w:rsid w:val="00C968D3"/>
    <w:rsid w:val="00D04774"/>
    <w:rsid w:val="00D249F9"/>
    <w:rsid w:val="00D36C00"/>
    <w:rsid w:val="00D86930"/>
    <w:rsid w:val="00D946D9"/>
    <w:rsid w:val="00E4006C"/>
    <w:rsid w:val="00E64606"/>
    <w:rsid w:val="00EA29D4"/>
    <w:rsid w:val="00EE58DA"/>
    <w:rsid w:val="00EE7B34"/>
    <w:rsid w:val="00F20317"/>
    <w:rsid w:val="00F40D1D"/>
    <w:rsid w:val="00F5464D"/>
    <w:rsid w:val="00FC21DF"/>
    <w:rsid w:val="00FC5E3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3FFB4"/>
  <w15:docId w15:val="{E937CDF5-FCC2-43DE-8C5C-9F01E50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  <w:style w:type="table" w:styleId="TableGrid">
    <w:name w:val="Table Grid"/>
    <w:basedOn w:val="TableNormal"/>
    <w:uiPriority w:val="59"/>
    <w:rsid w:val="003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Erickson,Courtlan</cp:lastModifiedBy>
  <cp:revision>3</cp:revision>
  <dcterms:created xsi:type="dcterms:W3CDTF">2022-01-13T22:50:00Z</dcterms:created>
  <dcterms:modified xsi:type="dcterms:W3CDTF">2022-01-13T22:58:00Z</dcterms:modified>
</cp:coreProperties>
</file>